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CC67E" w14:textId="77777777" w:rsidR="0066350D" w:rsidRDefault="0066350D" w:rsidP="006635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МОСКОВСКИЙ ГОРОДСКОЙ ПСИХОЛОГО-ПЕДАГОГИЧЕСКИЙ УНИВЕРСИТЕТ</w:t>
      </w:r>
    </w:p>
    <w:p w14:paraId="3087B920" w14:textId="77777777" w:rsidR="0066350D" w:rsidRDefault="0066350D" w:rsidP="006635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ЦЕНТР ДОКАЗАТЕЛЬНОГО СОЦИАЛЬНОГО ПРОЕКТИРОВАНИЯ</w:t>
      </w:r>
    </w:p>
    <w:p w14:paraId="61D5C2EF" w14:textId="77777777" w:rsidR="0066350D" w:rsidRDefault="0066350D" w:rsidP="006635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0A44182" w14:textId="77777777" w:rsidR="0066350D" w:rsidRDefault="0066350D" w:rsidP="006635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8720DA4" w14:textId="77777777" w:rsidR="0066350D" w:rsidRPr="00EC5D0A" w:rsidRDefault="0066350D" w:rsidP="0066350D">
      <w:pPr>
        <w:spacing w:after="0" w:line="240" w:lineRule="auto"/>
        <w:jc w:val="center"/>
        <w:rPr>
          <w:rFonts w:ascii="Times" w:eastAsia="Times New Roman" w:hAnsi="Times"/>
          <w:sz w:val="20"/>
          <w:szCs w:val="20"/>
          <w:lang w:eastAsia="ru-RU"/>
        </w:rPr>
      </w:pPr>
      <w:r w:rsidRPr="00EC5D0A">
        <w:rPr>
          <w:rFonts w:ascii="Times New Roman" w:eastAsia="Times New Roman" w:hAnsi="Times New Roman"/>
          <w:b/>
          <w:sz w:val="20"/>
          <w:szCs w:val="20"/>
          <w:lang w:eastAsia="ru-RU"/>
        </w:rPr>
        <w:t>КРУГЛЫЙ СТОЛ</w:t>
      </w:r>
    </w:p>
    <w:p w14:paraId="6A821841" w14:textId="77777777" w:rsidR="0066350D" w:rsidRPr="00EC5D0A" w:rsidRDefault="0066350D" w:rsidP="0066350D">
      <w:pPr>
        <w:spacing w:after="0" w:line="240" w:lineRule="auto"/>
        <w:ind w:firstLine="284"/>
        <w:jc w:val="center"/>
        <w:rPr>
          <w:rFonts w:ascii="Times" w:eastAsia="Times New Roman" w:hAnsi="Times"/>
          <w:sz w:val="20"/>
          <w:szCs w:val="20"/>
          <w:lang w:eastAsia="ru-RU"/>
        </w:rPr>
      </w:pPr>
      <w:r w:rsidRPr="00EC5D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«Актуальные </w:t>
      </w:r>
      <w:r w:rsidRPr="00EC5D0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</w:t>
      </w:r>
      <w:r w:rsidRPr="00EC5D0A">
        <w:rPr>
          <w:rFonts w:ascii="Times" w:eastAsia="Times New Roman" w:hAnsi="Times"/>
          <w:b/>
          <w:bCs/>
          <w:sz w:val="20"/>
          <w:szCs w:val="20"/>
          <w:lang w:eastAsia="ru-RU"/>
        </w:rPr>
        <w:t>роблем</w:t>
      </w:r>
      <w:r w:rsidRPr="00EC5D0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ы</w:t>
      </w:r>
      <w:r w:rsidRPr="00EC5D0A">
        <w:rPr>
          <w:rFonts w:ascii="Times" w:eastAsia="Times New Roman" w:hAnsi="Times"/>
          <w:b/>
          <w:bCs/>
          <w:sz w:val="20"/>
          <w:szCs w:val="20"/>
          <w:lang w:eastAsia="ru-RU"/>
        </w:rPr>
        <w:t xml:space="preserve"> профессионализации социальных инициатив</w:t>
      </w:r>
      <w:r w:rsidRPr="00EC5D0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</w:p>
    <w:p w14:paraId="1BE960FD" w14:textId="77777777" w:rsidR="0066350D" w:rsidRPr="00EC5D0A" w:rsidRDefault="0066350D" w:rsidP="0066350D">
      <w:pPr>
        <w:spacing w:after="0" w:line="240" w:lineRule="auto"/>
        <w:ind w:firstLine="284"/>
        <w:jc w:val="center"/>
        <w:rPr>
          <w:rFonts w:ascii="Times" w:eastAsia="Times New Roman" w:hAnsi="Times"/>
          <w:sz w:val="20"/>
          <w:szCs w:val="20"/>
          <w:lang w:eastAsia="ru-RU"/>
        </w:rPr>
      </w:pPr>
      <w:r w:rsidRPr="00EC5D0A">
        <w:rPr>
          <w:rFonts w:ascii="Times New Roman" w:eastAsia="Times New Roman" w:hAnsi="Times New Roman"/>
          <w:b/>
          <w:sz w:val="20"/>
          <w:szCs w:val="20"/>
          <w:lang w:eastAsia="ru-RU"/>
        </w:rPr>
        <w:t>вызовы времени и перспективы сотрудничества ВУЗов с негосударственными организациями»</w:t>
      </w:r>
    </w:p>
    <w:p w14:paraId="633A888C" w14:textId="77777777" w:rsidR="0066350D" w:rsidRDefault="0066350D" w:rsidP="0066350D">
      <w:pPr>
        <w:spacing w:after="120" w:line="240" w:lineRule="auto"/>
        <w:jc w:val="center"/>
        <w:rPr>
          <w:rFonts w:ascii="Times" w:hAnsi="Times"/>
        </w:rPr>
      </w:pPr>
    </w:p>
    <w:p w14:paraId="57955D5E" w14:textId="77777777" w:rsidR="0066350D" w:rsidRPr="00BA5A08" w:rsidRDefault="0066350D" w:rsidP="0066350D">
      <w:pPr>
        <w:spacing w:after="120" w:line="240" w:lineRule="auto"/>
        <w:jc w:val="center"/>
        <w:rPr>
          <w:rFonts w:ascii="Times New Roman" w:hAnsi="Times New Roman"/>
        </w:rPr>
      </w:pPr>
      <w:r w:rsidRPr="00BA5A08">
        <w:rPr>
          <w:rFonts w:ascii="Times" w:hAnsi="Times"/>
        </w:rPr>
        <w:t xml:space="preserve">10 </w:t>
      </w:r>
      <w:r w:rsidRPr="00BA5A08">
        <w:rPr>
          <w:rFonts w:ascii="Times New Roman" w:hAnsi="Times New Roman"/>
        </w:rPr>
        <w:t>февраля 2015 года</w:t>
      </w:r>
    </w:p>
    <w:p w14:paraId="182BB851" w14:textId="77777777" w:rsidR="0066350D" w:rsidRPr="00952F4E" w:rsidRDefault="0066350D" w:rsidP="0066350D">
      <w:pPr>
        <w:spacing w:after="120" w:line="240" w:lineRule="auto"/>
        <w:jc w:val="center"/>
        <w:rPr>
          <w:rFonts w:ascii="Times New Roman" w:hAnsi="Times New Roman"/>
          <w:u w:val="single"/>
        </w:rPr>
      </w:pPr>
      <w:r w:rsidRPr="00775839">
        <w:rPr>
          <w:rFonts w:ascii="Times New Roman" w:hAnsi="Times New Roman"/>
          <w:u w:val="single"/>
        </w:rPr>
        <w:t>Общественная Палата Российской Федерации</w:t>
      </w:r>
    </w:p>
    <w:p w14:paraId="604AB4BF" w14:textId="77777777" w:rsidR="0066350D" w:rsidRPr="00952F4E" w:rsidRDefault="0066350D" w:rsidP="0066350D">
      <w:pPr>
        <w:spacing w:after="120" w:line="240" w:lineRule="auto"/>
        <w:jc w:val="center"/>
        <w:rPr>
          <w:rFonts w:ascii="Times New Roman" w:hAnsi="Times New Roman"/>
        </w:rPr>
      </w:pPr>
      <w:r w:rsidRPr="00775839">
        <w:rPr>
          <w:rFonts w:ascii="Times New Roman" w:hAnsi="Times New Roman"/>
          <w:bCs/>
        </w:rPr>
        <w:t xml:space="preserve">г. Москва, </w:t>
      </w:r>
      <w:proofErr w:type="spellStart"/>
      <w:r w:rsidRPr="00775839">
        <w:rPr>
          <w:rFonts w:ascii="Times New Roman" w:hAnsi="Times New Roman"/>
          <w:bCs/>
        </w:rPr>
        <w:t>Миусская</w:t>
      </w:r>
      <w:proofErr w:type="spellEnd"/>
      <w:r w:rsidRPr="00775839">
        <w:rPr>
          <w:rFonts w:ascii="Times New Roman" w:hAnsi="Times New Roman"/>
          <w:bCs/>
        </w:rPr>
        <w:t xml:space="preserve"> пл., д. 7, стр. 1</w:t>
      </w:r>
    </w:p>
    <w:p w14:paraId="2D04DB81" w14:textId="77777777" w:rsidR="0066350D" w:rsidRDefault="0066350D" w:rsidP="0066350D">
      <w:pPr>
        <w:spacing w:after="120" w:line="240" w:lineRule="auto"/>
        <w:jc w:val="center"/>
        <w:rPr>
          <w:rFonts w:ascii="Times" w:hAnsi="Times"/>
          <w:lang w:val="en-US"/>
        </w:rPr>
      </w:pPr>
      <w:r w:rsidRPr="007753F6">
        <w:rPr>
          <w:rFonts w:ascii="Times" w:hAnsi="Times"/>
        </w:rPr>
        <w:t xml:space="preserve">11.00 – 13.00 </w:t>
      </w:r>
    </w:p>
    <w:p w14:paraId="2E65AEB8" w14:textId="77777777" w:rsidR="0066350D" w:rsidRPr="0066350D" w:rsidRDefault="0066350D" w:rsidP="0066350D">
      <w:pPr>
        <w:spacing w:after="120" w:line="240" w:lineRule="auto"/>
        <w:jc w:val="center"/>
        <w:rPr>
          <w:rFonts w:ascii="Times" w:hAnsi="Times"/>
          <w:lang w:val="en-US"/>
        </w:rPr>
      </w:pPr>
    </w:p>
    <w:p w14:paraId="0DEC8DEE" w14:textId="5F8A2AE5" w:rsidR="0066350D" w:rsidRPr="0066350D" w:rsidRDefault="00952F4E" w:rsidP="0066350D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Уважаемая Светлана Владимировна</w:t>
      </w:r>
      <w:bookmarkStart w:id="0" w:name="_GoBack"/>
      <w:bookmarkEnd w:id="0"/>
      <w:r w:rsidR="0066350D">
        <w:rPr>
          <w:rFonts w:ascii="Times New Roman" w:hAnsi="Times New Roman"/>
        </w:rPr>
        <w:t>!</w:t>
      </w:r>
    </w:p>
    <w:p w14:paraId="470DA912" w14:textId="77777777" w:rsidR="0066350D" w:rsidRDefault="0066350D" w:rsidP="0066350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A5F2B">
        <w:rPr>
          <w:rFonts w:ascii="Times New Roman" w:hAnsi="Times New Roman"/>
          <w:color w:val="000000"/>
          <w:shd w:val="clear" w:color="auto" w:fill="FFFFFF"/>
        </w:rPr>
        <w:t xml:space="preserve">10  февраля </w:t>
      </w:r>
      <w:r>
        <w:rPr>
          <w:rFonts w:ascii="Times New Roman" w:hAnsi="Times New Roman"/>
          <w:color w:val="000000"/>
          <w:shd w:val="clear" w:color="auto" w:fill="FFFFFF"/>
        </w:rPr>
        <w:t xml:space="preserve">2015 года </w:t>
      </w:r>
      <w:r w:rsidRPr="00DA5F2B">
        <w:rPr>
          <w:rFonts w:ascii="Times New Roman" w:hAnsi="Times New Roman"/>
          <w:color w:val="000000"/>
          <w:shd w:val="clear" w:color="auto" w:fill="FFFFFF"/>
        </w:rPr>
        <w:t>в Общественной палате Российской Федерации состоится Круглый стол «Актуальные проблемы профессионализации социальных инициатив: вызовы времени и перспективы сотрудничества ВУЗов с негосударственными организациями»</w:t>
      </w:r>
      <w:r>
        <w:rPr>
          <w:rFonts w:ascii="Times New Roman" w:hAnsi="Times New Roman"/>
          <w:color w:val="000000"/>
          <w:shd w:val="clear" w:color="auto" w:fill="FFFFFF"/>
        </w:rPr>
        <w:t>. Организатором круглого стола выступит Центр доказательного социального проектирования Московского городского психолого-педагогического университета.</w:t>
      </w:r>
    </w:p>
    <w:p w14:paraId="721BE78F" w14:textId="77777777" w:rsidR="0066350D" w:rsidRDefault="0066350D" w:rsidP="0066350D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70EE5">
        <w:rPr>
          <w:rFonts w:ascii="Times New Roman" w:hAnsi="Times New Roman"/>
          <w:color w:val="000000"/>
          <w:shd w:val="clear" w:color="auto" w:fill="FFFFFF"/>
        </w:rPr>
        <w:t>Центр доказательного социального проектирования</w:t>
      </w:r>
      <w:r>
        <w:rPr>
          <w:rFonts w:ascii="Times New Roman" w:hAnsi="Times New Roman"/>
          <w:color w:val="000000"/>
          <w:shd w:val="clear" w:color="auto" w:fill="FFFFFF"/>
        </w:rPr>
        <w:t xml:space="preserve"> создан 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на базе Московского городского психолого-педагогического университета </w:t>
      </w:r>
      <w:r>
        <w:rPr>
          <w:rFonts w:ascii="Times New Roman" w:hAnsi="Times New Roman"/>
          <w:color w:val="000000"/>
          <w:shd w:val="clear" w:color="auto" w:fill="FFFFFF"/>
        </w:rPr>
        <w:t>п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ри </w:t>
      </w:r>
      <w:r>
        <w:rPr>
          <w:rFonts w:ascii="Times New Roman" w:hAnsi="Times New Roman"/>
          <w:color w:val="000000"/>
          <w:shd w:val="clear" w:color="auto" w:fill="FFFFFF"/>
        </w:rPr>
        <w:t>участии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фонда "Культура детства"</w:t>
      </w:r>
      <w:r>
        <w:rPr>
          <w:rFonts w:ascii="Times New Roman" w:hAnsi="Times New Roman"/>
          <w:color w:val="000000"/>
          <w:shd w:val="clear" w:color="auto" w:fill="FFFFFF"/>
        </w:rPr>
        <w:t xml:space="preserve"> в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октябре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2014 года. В основу концепции Центра положена идея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конструирования социальных практик на базе прогнозирования желаемых результатов и изучения 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фактов, </w:t>
      </w:r>
      <w:r>
        <w:rPr>
          <w:rFonts w:ascii="Times New Roman" w:hAnsi="Times New Roman"/>
          <w:color w:val="000000"/>
          <w:shd w:val="clear" w:color="auto" w:fill="FFFFFF"/>
        </w:rPr>
        <w:t xml:space="preserve">убедительно 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свидетельствующих 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о 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пользе осуществляемых интервенций. Наиболее близким аналогом </w:t>
      </w:r>
      <w:r>
        <w:rPr>
          <w:rFonts w:ascii="Times New Roman" w:hAnsi="Times New Roman"/>
          <w:color w:val="000000"/>
          <w:shd w:val="clear" w:color="auto" w:fill="FFFFFF"/>
        </w:rPr>
        <w:t xml:space="preserve">предложенного </w:t>
      </w:r>
      <w:r w:rsidRPr="007753F6">
        <w:rPr>
          <w:rFonts w:ascii="Times New Roman" w:hAnsi="Times New Roman"/>
          <w:color w:val="000000"/>
          <w:shd w:val="clear" w:color="auto" w:fill="FFFFFF"/>
        </w:rPr>
        <w:t>является подход "доказательного социального проектирования" (</w:t>
      </w:r>
      <w:r w:rsidRPr="00F70EE5">
        <w:rPr>
          <w:rFonts w:ascii="Times New Roman" w:hAnsi="Times New Roman"/>
          <w:color w:val="000000"/>
          <w:shd w:val="clear" w:color="auto" w:fill="FFFFFF"/>
          <w:lang w:val="en-US"/>
        </w:rPr>
        <w:t>evidence</w:t>
      </w:r>
      <w:r w:rsidRPr="007753F6">
        <w:rPr>
          <w:rFonts w:ascii="Times New Roman" w:hAnsi="Times New Roman"/>
          <w:color w:val="000000"/>
          <w:shd w:val="clear" w:color="auto" w:fill="FFFFFF"/>
        </w:rPr>
        <w:t>-</w:t>
      </w:r>
      <w:r w:rsidRPr="00F70EE5">
        <w:rPr>
          <w:rFonts w:ascii="Times New Roman" w:hAnsi="Times New Roman"/>
          <w:color w:val="000000"/>
          <w:shd w:val="clear" w:color="auto" w:fill="FFFFFF"/>
          <w:lang w:val="en-US"/>
        </w:rPr>
        <w:t>based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70EE5">
        <w:rPr>
          <w:rFonts w:ascii="Times New Roman" w:hAnsi="Times New Roman"/>
          <w:color w:val="000000"/>
          <w:shd w:val="clear" w:color="auto" w:fill="FFFFFF"/>
          <w:lang w:val="en-US"/>
        </w:rPr>
        <w:t>social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70EE5">
        <w:rPr>
          <w:rFonts w:ascii="Times New Roman" w:hAnsi="Times New Roman"/>
          <w:color w:val="000000"/>
          <w:shd w:val="clear" w:color="auto" w:fill="FFFFFF"/>
          <w:lang w:val="en-US"/>
        </w:rPr>
        <w:t>programming</w:t>
      </w:r>
      <w:r w:rsidRPr="00E469D0">
        <w:rPr>
          <w:rFonts w:ascii="Times New Roman" w:hAnsi="Times New Roman"/>
          <w:color w:val="000000"/>
          <w:shd w:val="clear" w:color="auto" w:fill="FFFFFF"/>
        </w:rPr>
        <w:t xml:space="preserve"> - 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что и </w:t>
      </w:r>
      <w:r>
        <w:rPr>
          <w:rFonts w:ascii="Times New Roman" w:hAnsi="Times New Roman"/>
          <w:color w:val="000000"/>
          <w:shd w:val="clear" w:color="auto" w:fill="FFFFFF"/>
        </w:rPr>
        <w:t>определило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названи</w:t>
      </w:r>
      <w:r>
        <w:rPr>
          <w:rFonts w:ascii="Times New Roman" w:hAnsi="Times New Roman"/>
          <w:color w:val="000000"/>
          <w:shd w:val="clear" w:color="auto" w:fill="FFFFFF"/>
        </w:rPr>
        <w:t>е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центра), активно развивающийся в настоящее время в ряде зарубежных стран.</w:t>
      </w:r>
    </w:p>
    <w:p w14:paraId="338F58DA" w14:textId="77777777" w:rsidR="0066350D" w:rsidRDefault="0066350D" w:rsidP="0066350D">
      <w:pPr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F70EE5">
        <w:rPr>
          <w:rFonts w:ascii="Times New Roman" w:hAnsi="Times New Roman"/>
          <w:color w:val="000000"/>
          <w:shd w:val="clear" w:color="auto" w:fill="FFFFFF"/>
        </w:rPr>
        <w:t>Центр доказательного социального проектирования</w:t>
      </w:r>
      <w:r w:rsidRPr="00F70EE5">
        <w:rPr>
          <w:rFonts w:ascii="Times New Roman" w:hAnsi="Times New Roman"/>
          <w:color w:val="000000"/>
        </w:rPr>
        <w:t xml:space="preserve"> рассматривается 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Московским городским психолого-педагогическим университетом </w:t>
      </w:r>
      <w:r w:rsidRPr="00F70EE5">
        <w:rPr>
          <w:rFonts w:ascii="Times New Roman" w:hAnsi="Times New Roman"/>
          <w:color w:val="000000"/>
        </w:rPr>
        <w:t xml:space="preserve">как </w:t>
      </w:r>
      <w:r>
        <w:rPr>
          <w:rFonts w:ascii="Times New Roman" w:hAnsi="Times New Roman"/>
          <w:color w:val="000000"/>
        </w:rPr>
        <w:t xml:space="preserve">межотраслевая </w:t>
      </w:r>
      <w:r w:rsidRPr="00F70EE5">
        <w:rPr>
          <w:rFonts w:ascii="Times New Roman" w:hAnsi="Times New Roman"/>
          <w:color w:val="000000"/>
        </w:rPr>
        <w:t>площадка</w:t>
      </w:r>
      <w:r>
        <w:rPr>
          <w:rFonts w:ascii="Times New Roman" w:hAnsi="Times New Roman"/>
          <w:color w:val="000000"/>
        </w:rPr>
        <w:t xml:space="preserve"> для</w:t>
      </w:r>
      <w:r w:rsidRPr="00F70EE5">
        <w:rPr>
          <w:rFonts w:ascii="Times New Roman" w:hAnsi="Times New Roman"/>
          <w:color w:val="000000"/>
        </w:rPr>
        <w:t xml:space="preserve"> сотрудничества в области продвижения проектной культуры в </w:t>
      </w:r>
      <w:r>
        <w:rPr>
          <w:rFonts w:ascii="Times New Roman" w:hAnsi="Times New Roman"/>
          <w:color w:val="000000"/>
        </w:rPr>
        <w:t>социальной сфере</w:t>
      </w:r>
      <w:r w:rsidRPr="00F70EE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В работе круглого стола примут участие представители Общественной палаты РФ, Национального фонда защиты детей от жесткого обращения, Ассоциации специалистов по оценке программ и политик, Благотворительного детского фонда «Виктория», Высшей школы экономики и другие организации - участники </w:t>
      </w:r>
      <w:r w:rsidRPr="00F70EE5">
        <w:rPr>
          <w:rFonts w:ascii="Times New Roman" w:hAnsi="Times New Roman"/>
          <w:color w:val="000000"/>
          <w:shd w:val="clear" w:color="auto" w:fill="FFFFFF"/>
        </w:rPr>
        <w:t>партнерско</w:t>
      </w:r>
      <w:r>
        <w:rPr>
          <w:rFonts w:ascii="Times New Roman" w:hAnsi="Times New Roman"/>
          <w:color w:val="000000"/>
          <w:shd w:val="clear" w:color="auto" w:fill="FFFFFF"/>
        </w:rPr>
        <w:t>й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инициативы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по оценке программ в сфере детства</w:t>
      </w:r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r w:rsidRPr="00DA5F2B">
        <w:rPr>
          <w:rFonts w:ascii="Times New Roman" w:hAnsi="Times New Roman" w:hint="eastAsia"/>
          <w:color w:val="000000"/>
          <w:shd w:val="clear" w:color="auto" w:fill="FFFFFF"/>
        </w:rPr>
        <w:t>http://www.ozenka.info/partners/</w:t>
      </w:r>
      <w:r w:rsidRPr="00952F4E">
        <w:rPr>
          <w:rFonts w:ascii="Times New Roman" w:hAnsi="Times New Roman"/>
          <w:color w:val="000000"/>
          <w:shd w:val="clear" w:color="auto" w:fill="FFFFFF"/>
        </w:rPr>
        <w:t>)</w:t>
      </w:r>
      <w:r>
        <w:rPr>
          <w:rStyle w:val="a6"/>
          <w:rFonts w:ascii="Times New Roman" w:hAnsi="Times New Roman"/>
          <w:color w:val="000000"/>
          <w:shd w:val="clear" w:color="auto" w:fill="FFFFFF"/>
          <w:lang w:val="en-US"/>
        </w:rPr>
        <w:footnoteReference w:id="1"/>
      </w:r>
      <w:r>
        <w:rPr>
          <w:rFonts w:ascii="Times New Roman" w:hAnsi="Times New Roman"/>
          <w:color w:val="000000"/>
        </w:rPr>
        <w:t>. К участию в мероприятии приглашаются представители профессионального сообщества, заинтересованные в поиске решений актуальных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проблем </w:t>
      </w:r>
      <w:r w:rsidRPr="00F70EE5">
        <w:rPr>
          <w:rFonts w:ascii="Times New Roman" w:hAnsi="Times New Roman"/>
          <w:color w:val="000000"/>
        </w:rPr>
        <w:t>в области</w:t>
      </w:r>
      <w:r w:rsidRPr="00166E57">
        <w:rPr>
          <w:rFonts w:ascii="Times New Roman" w:hAnsi="Times New Roman"/>
          <w:color w:val="000000"/>
        </w:rPr>
        <w:t xml:space="preserve"> </w:t>
      </w:r>
      <w:r w:rsidRPr="00F70EE5">
        <w:rPr>
          <w:rFonts w:ascii="Times New Roman" w:hAnsi="Times New Roman"/>
          <w:color w:val="000000"/>
        </w:rPr>
        <w:t>социального проектирования и оценки эффективности программ социальной направленности</w:t>
      </w:r>
      <w:r>
        <w:rPr>
          <w:rFonts w:ascii="Times New Roman" w:hAnsi="Times New Roman"/>
          <w:color w:val="000000"/>
        </w:rPr>
        <w:t xml:space="preserve">. </w:t>
      </w:r>
    </w:p>
    <w:p w14:paraId="1D507F6F" w14:textId="77777777" w:rsidR="0066350D" w:rsidRPr="00F70EE5" w:rsidRDefault="0066350D" w:rsidP="0066350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0271C">
        <w:rPr>
          <w:rFonts w:ascii="Times New Roman" w:hAnsi="Times New Roman"/>
          <w:color w:val="000000"/>
          <w:u w:val="single"/>
        </w:rPr>
        <w:t>Вопросы, предлагаемые к обсуждению</w:t>
      </w:r>
      <w:r>
        <w:rPr>
          <w:rFonts w:ascii="Times New Roman" w:hAnsi="Times New Roman"/>
          <w:color w:val="000000"/>
        </w:rPr>
        <w:t>:</w:t>
      </w:r>
    </w:p>
    <w:p w14:paraId="34358FCE" w14:textId="77777777" w:rsidR="0066350D" w:rsidRPr="00A4138E" w:rsidRDefault="0066350D" w:rsidP="00663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4138E">
        <w:rPr>
          <w:rFonts w:ascii="Times New Roman" w:hAnsi="Times New Roman"/>
          <w:color w:val="000000"/>
          <w:shd w:val="clear" w:color="auto" w:fill="FFFFFF"/>
        </w:rPr>
        <w:t xml:space="preserve">исследования </w:t>
      </w:r>
      <w:r>
        <w:rPr>
          <w:rFonts w:ascii="Times New Roman" w:hAnsi="Times New Roman"/>
          <w:color w:val="000000"/>
          <w:shd w:val="clear" w:color="auto" w:fill="FFFFFF"/>
        </w:rPr>
        <w:t xml:space="preserve">социальной </w:t>
      </w:r>
      <w:r w:rsidRPr="00A4138E">
        <w:rPr>
          <w:rFonts w:ascii="Times New Roman" w:hAnsi="Times New Roman"/>
          <w:color w:val="000000"/>
          <w:shd w:val="clear" w:color="auto" w:fill="FFFFFF"/>
        </w:rPr>
        <w:t>ситуации, потребностей и задач развития в сфере детства и защиты детства;</w:t>
      </w:r>
    </w:p>
    <w:p w14:paraId="05DA9A72" w14:textId="77777777" w:rsidR="0066350D" w:rsidRPr="00A4138E" w:rsidRDefault="0066350D" w:rsidP="006635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A4138E">
        <w:rPr>
          <w:rFonts w:ascii="Times New Roman" w:hAnsi="Times New Roman"/>
          <w:color w:val="000000"/>
          <w:shd w:val="clear" w:color="auto" w:fill="FFFFFF"/>
        </w:rPr>
        <w:t>трансляция проектного подхода и внедрение практики оценки результатов в программы социальной направленности;</w:t>
      </w:r>
    </w:p>
    <w:p w14:paraId="2E63BB44" w14:textId="77777777" w:rsidR="0066350D" w:rsidRDefault="0066350D" w:rsidP="006635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A4138E">
        <w:rPr>
          <w:rFonts w:ascii="Times New Roman" w:hAnsi="Times New Roman"/>
          <w:color w:val="000000"/>
        </w:rPr>
        <w:t>перспективы сотрудничества ВУЗов и негосударственных организаций.</w:t>
      </w:r>
    </w:p>
    <w:p w14:paraId="4313EDDA" w14:textId="77777777" w:rsidR="00394888" w:rsidRPr="00394888" w:rsidRDefault="00394888" w:rsidP="00394888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6E98AF57" w14:textId="77777777" w:rsidR="00394888" w:rsidRPr="00394888" w:rsidRDefault="00394888" w:rsidP="00394888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394888">
        <w:rPr>
          <w:rFonts w:ascii="Times New Roman" w:hAnsi="Times New Roman"/>
          <w:b/>
          <w:color w:val="000000"/>
          <w:sz w:val="20"/>
          <w:szCs w:val="20"/>
        </w:rPr>
        <w:t xml:space="preserve">Зарегистрироваться на Круглый стол можно по ссылке: </w:t>
      </w:r>
      <w:hyperlink r:id="rId8" w:tgtFrame="_blank" w:history="1">
        <w:r w:rsidRPr="00394888">
          <w:rPr>
            <w:rStyle w:val="a7"/>
            <w:rFonts w:ascii="Times New Roman" w:hAnsi="Times New Roman"/>
            <w:b/>
            <w:sz w:val="20"/>
            <w:szCs w:val="20"/>
          </w:rPr>
          <w:t>http://goo.gl/0OVd3r</w:t>
        </w:r>
      </w:hyperlink>
    </w:p>
    <w:p w14:paraId="728B9310" w14:textId="77777777" w:rsidR="0066350D" w:rsidRPr="00952F4E" w:rsidRDefault="00394888" w:rsidP="00394888">
      <w:pPr>
        <w:spacing w:line="240" w:lineRule="auto"/>
        <w:rPr>
          <w:b/>
          <w:sz w:val="20"/>
          <w:szCs w:val="20"/>
        </w:rPr>
      </w:pPr>
      <w:r w:rsidRPr="00394888">
        <w:rPr>
          <w:rFonts w:ascii="Times New Roman" w:hAnsi="Times New Roman"/>
          <w:b/>
          <w:color w:val="000000"/>
          <w:sz w:val="20"/>
          <w:szCs w:val="20"/>
        </w:rPr>
        <w:t>Получить дополнительную информацию по телефону: +7 (926) 337-24-01</w:t>
      </w:r>
    </w:p>
    <w:p w14:paraId="6F95D3C1" w14:textId="77777777" w:rsidR="0079186A" w:rsidRPr="0066350D" w:rsidRDefault="0079186A">
      <w:pPr>
        <w:rPr>
          <w:rFonts w:ascii="Times New Roman" w:hAnsi="Times New Roman"/>
          <w:b/>
          <w:color w:val="000000"/>
          <w:sz w:val="20"/>
          <w:szCs w:val="20"/>
        </w:rPr>
      </w:pPr>
    </w:p>
    <w:sectPr w:rsidR="0079186A" w:rsidRPr="0066350D" w:rsidSect="0066350D">
      <w:pgSz w:w="11900" w:h="16840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D8281" w14:textId="77777777" w:rsidR="007C2CD8" w:rsidRDefault="007C2CD8" w:rsidP="0066350D">
      <w:pPr>
        <w:spacing w:after="0" w:line="240" w:lineRule="auto"/>
      </w:pPr>
      <w:r>
        <w:separator/>
      </w:r>
    </w:p>
  </w:endnote>
  <w:endnote w:type="continuationSeparator" w:id="0">
    <w:p w14:paraId="510C859D" w14:textId="77777777" w:rsidR="007C2CD8" w:rsidRDefault="007C2CD8" w:rsidP="0066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377C2" w14:textId="77777777" w:rsidR="007C2CD8" w:rsidRDefault="007C2CD8" w:rsidP="0066350D">
      <w:pPr>
        <w:spacing w:after="0" w:line="240" w:lineRule="auto"/>
      </w:pPr>
      <w:r>
        <w:separator/>
      </w:r>
    </w:p>
  </w:footnote>
  <w:footnote w:type="continuationSeparator" w:id="0">
    <w:p w14:paraId="3D0EA3B8" w14:textId="77777777" w:rsidR="007C2CD8" w:rsidRDefault="007C2CD8" w:rsidP="0066350D">
      <w:pPr>
        <w:spacing w:after="0" w:line="240" w:lineRule="auto"/>
      </w:pPr>
      <w:r>
        <w:continuationSeparator/>
      </w:r>
    </w:p>
  </w:footnote>
  <w:footnote w:id="1">
    <w:p w14:paraId="6D552A4D" w14:textId="77777777" w:rsidR="0066350D" w:rsidRPr="00952F4E" w:rsidRDefault="0066350D">
      <w:pPr>
        <w:pStyle w:val="a4"/>
        <w:rPr>
          <w:sz w:val="18"/>
          <w:szCs w:val="18"/>
        </w:rPr>
      </w:pPr>
      <w:r w:rsidRPr="0066350D">
        <w:rPr>
          <w:rStyle w:val="a6"/>
          <w:rFonts w:hint="eastAsia"/>
          <w:sz w:val="18"/>
          <w:szCs w:val="18"/>
        </w:rPr>
        <w:footnoteRef/>
      </w:r>
      <w:r w:rsidRPr="0066350D">
        <w:rPr>
          <w:rFonts w:hint="eastAsia"/>
          <w:sz w:val="18"/>
          <w:szCs w:val="18"/>
        </w:rPr>
        <w:t xml:space="preserve"> </w:t>
      </w:r>
      <w:r w:rsidRPr="0066350D">
        <w:rPr>
          <w:rFonts w:ascii="Times New Roman" w:hAnsi="Times New Roman"/>
          <w:b/>
          <w:color w:val="000000"/>
          <w:sz w:val="18"/>
          <w:szCs w:val="18"/>
        </w:rPr>
        <w:t>Программа мероприятия в ближайшее время будет опубликована на сайте Московского городского психолого-педагогического университета и Общественной палаты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1A8"/>
    <w:multiLevelType w:val="hybridMultilevel"/>
    <w:tmpl w:val="7354F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0D"/>
    <w:rsid w:val="00394888"/>
    <w:rsid w:val="0066350D"/>
    <w:rsid w:val="0079186A"/>
    <w:rsid w:val="007C2CD8"/>
    <w:rsid w:val="009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31D7B"/>
  <w14:defaultImageDpi w14:val="300"/>
  <w15:docId w15:val="{F949EFD5-2D6A-41CB-9592-7C118BAB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0D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350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6350D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66350D"/>
    <w:rPr>
      <w:rFonts w:ascii="Calibri" w:eastAsia="MS Mincho" w:hAnsi="Calibri" w:cs="Times New Roman"/>
      <w:lang w:eastAsia="en-US"/>
    </w:rPr>
  </w:style>
  <w:style w:type="character" w:styleId="a6">
    <w:name w:val="footnote reference"/>
    <w:basedOn w:val="a0"/>
    <w:uiPriority w:val="99"/>
    <w:unhideWhenUsed/>
    <w:rsid w:val="0066350D"/>
    <w:rPr>
      <w:vertAlign w:val="superscript"/>
    </w:rPr>
  </w:style>
  <w:style w:type="character" w:styleId="a7">
    <w:name w:val="Hyperlink"/>
    <w:basedOn w:val="a0"/>
    <w:uiPriority w:val="99"/>
    <w:unhideWhenUsed/>
    <w:rsid w:val="00394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74f05d&amp;url=http%3A%2F%2Fgoo.gl%2F0OVd3r&amp;msgid=14226001160000000842&amp;x-email=poduschkina%40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4E4C6-20A1-4E36-979D-C0D75465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Анна Тихомирова</cp:lastModifiedBy>
  <cp:revision>3</cp:revision>
  <dcterms:created xsi:type="dcterms:W3CDTF">2015-01-28T03:15:00Z</dcterms:created>
  <dcterms:modified xsi:type="dcterms:W3CDTF">2015-01-31T05:44:00Z</dcterms:modified>
</cp:coreProperties>
</file>